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1" w:rsidRDefault="001A75B8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B1">
        <w:rPr>
          <w:rFonts w:ascii="Times New Roman" w:hAnsi="Times New Roman" w:cs="Times New Roman"/>
          <w:b/>
          <w:sz w:val="24"/>
          <w:szCs w:val="24"/>
        </w:rPr>
        <w:t>NACOBEZU</w:t>
      </w:r>
    </w:p>
    <w:p w:rsidR="00080EF2" w:rsidRPr="009F67B1" w:rsidRDefault="009F67B1" w:rsidP="003F1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B5FDC">
        <w:rPr>
          <w:rFonts w:ascii="Times New Roman" w:hAnsi="Times New Roman" w:cs="Times New Roman"/>
          <w:b/>
          <w:sz w:val="24"/>
          <w:szCs w:val="24"/>
        </w:rPr>
        <w:t>prawdzian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 z działu </w:t>
      </w:r>
      <w:r w:rsidR="00645548">
        <w:rPr>
          <w:rFonts w:ascii="Times New Roman" w:hAnsi="Times New Roman" w:cs="Times New Roman"/>
          <w:b/>
          <w:sz w:val="24"/>
          <w:szCs w:val="24"/>
        </w:rPr>
        <w:t>5</w:t>
      </w:r>
      <w:r w:rsidR="001A75B8" w:rsidRPr="009F67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548">
        <w:rPr>
          <w:rFonts w:ascii="Times New Roman" w:hAnsi="Times New Roman" w:cs="Times New Roman"/>
          <w:b/>
          <w:sz w:val="24"/>
          <w:szCs w:val="24"/>
        </w:rPr>
        <w:t>Poznajemy krajobrazy wyżyn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cechy krajobrazu miejsko – przemysłowego.</w:t>
      </w:r>
    </w:p>
    <w:p w:rsidR="00B220A4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negatywne skutki rozwoju przemysłu na Wyżynie Śląskiej oraz podaję przykłady działań mających na celu poprawę stanu środowiska.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formy krasowe.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cechy budowy suchorośli.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na zdjęciu wąwóz lessowy.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czynniki mające korzystny wpływ na rozwój rolnictwa na Wyżynie Lubelskiej.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główne miasta Wyżyny Lubelskiej.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Wymieniam główne wydarzenia z historii Krakowa.</w:t>
      </w:r>
    </w:p>
    <w:p w:rsidR="00645548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zabytki Krakowa na podstawie opisu.</w:t>
      </w:r>
    </w:p>
    <w:p w:rsidR="00645548" w:rsidRPr="00B220A4" w:rsidRDefault="00645548" w:rsidP="00B220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Rozpoznaję parki narodowe wyżyn na podstawie opisu.</w:t>
      </w:r>
    </w:p>
    <w:sectPr w:rsidR="00645548" w:rsidRPr="00B220A4" w:rsidSect="0008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085"/>
    <w:multiLevelType w:val="hybridMultilevel"/>
    <w:tmpl w:val="2132DA98"/>
    <w:lvl w:ilvl="0" w:tplc="BC2EC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5B8"/>
    <w:rsid w:val="000417A3"/>
    <w:rsid w:val="00080EF2"/>
    <w:rsid w:val="001170BF"/>
    <w:rsid w:val="001A75B8"/>
    <w:rsid w:val="001D09C8"/>
    <w:rsid w:val="00254999"/>
    <w:rsid w:val="002B302A"/>
    <w:rsid w:val="003F1CF6"/>
    <w:rsid w:val="00483072"/>
    <w:rsid w:val="00645548"/>
    <w:rsid w:val="00651FC5"/>
    <w:rsid w:val="006A261F"/>
    <w:rsid w:val="006C6D27"/>
    <w:rsid w:val="007716A6"/>
    <w:rsid w:val="007D380F"/>
    <w:rsid w:val="00970DF8"/>
    <w:rsid w:val="009F67B1"/>
    <w:rsid w:val="009F6891"/>
    <w:rsid w:val="00B14D5B"/>
    <w:rsid w:val="00B220A4"/>
    <w:rsid w:val="00B81E35"/>
    <w:rsid w:val="00C46E88"/>
    <w:rsid w:val="00DB4FCF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2014-11-20T12:45:00Z</dcterms:created>
  <dcterms:modified xsi:type="dcterms:W3CDTF">2015-02-20T13:54:00Z</dcterms:modified>
</cp:coreProperties>
</file>